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525C" w14:textId="2D9768DD" w:rsidR="00815335" w:rsidRPr="00B53443" w:rsidRDefault="00A47E91" w:rsidP="0078279E">
      <w:pPr>
        <w:pStyle w:val="HelpsheetNum"/>
        <w:ind w:left="0" w:firstLine="0"/>
        <w:rPr>
          <w:sz w:val="32"/>
        </w:rPr>
      </w:pPr>
      <w:proofErr w:type="spellStart"/>
      <w:r>
        <w:rPr>
          <w:sz w:val="24"/>
        </w:rPr>
        <w:t>Helpsheet</w:t>
      </w:r>
      <w:proofErr w:type="spellEnd"/>
      <w:r>
        <w:rPr>
          <w:sz w:val="24"/>
        </w:rPr>
        <w:t xml:space="preserve"> </w:t>
      </w:r>
      <w:r w:rsidR="009712A8">
        <w:rPr>
          <w:sz w:val="24"/>
        </w:rPr>
        <w:t>TE_001</w:t>
      </w:r>
    </w:p>
    <w:p w14:paraId="7AA1D57B" w14:textId="77777777" w:rsidR="009712A8" w:rsidRDefault="009712A8" w:rsidP="00841312">
      <w:pPr>
        <w:spacing w:before="60"/>
        <w:ind w:left="0" w:firstLine="0"/>
        <w:rPr>
          <w:rFonts w:ascii="Segoe UI" w:hAnsi="Segoe UI" w:cs="Segoe UI"/>
          <w:b/>
          <w:color w:val="C10076"/>
          <w:sz w:val="32"/>
          <w:szCs w:val="38"/>
        </w:rPr>
      </w:pPr>
      <w:r w:rsidRPr="009712A8">
        <w:rPr>
          <w:rFonts w:ascii="Segoe UI" w:hAnsi="Segoe UI" w:cs="Segoe UI"/>
          <w:b/>
          <w:color w:val="C10076"/>
          <w:sz w:val="32"/>
          <w:szCs w:val="38"/>
        </w:rPr>
        <w:t>Student presentations and posters for assessment: A remote working solution</w:t>
      </w:r>
    </w:p>
    <w:p w14:paraId="6AB6525F" w14:textId="52A3E653" w:rsidR="00B17230" w:rsidRPr="00EA46AB" w:rsidRDefault="00C50C16" w:rsidP="00841312">
      <w:pPr>
        <w:spacing w:before="60"/>
        <w:ind w:left="0" w:firstLine="0"/>
        <w:rPr>
          <w:b/>
          <w:color w:val="FF0000"/>
        </w:rPr>
      </w:pPr>
      <w:r w:rsidRPr="00C50C16">
        <w:rPr>
          <w:b/>
        </w:rPr>
        <w:t xml:space="preserve">This </w:t>
      </w:r>
      <w:proofErr w:type="spellStart"/>
      <w:r w:rsidRPr="00C50C16">
        <w:rPr>
          <w:b/>
        </w:rPr>
        <w:t>helpsheet</w:t>
      </w:r>
      <w:proofErr w:type="spellEnd"/>
      <w:r w:rsidRPr="00C50C16">
        <w:rPr>
          <w:b/>
        </w:rPr>
        <w:t xml:space="preserve"> details </w:t>
      </w:r>
      <w:r w:rsidR="002A1E7D">
        <w:rPr>
          <w:b/>
        </w:rPr>
        <w:t xml:space="preserve">advice around </w:t>
      </w:r>
      <w:r w:rsidR="009712A8">
        <w:rPr>
          <w:b/>
        </w:rPr>
        <w:t>using Teams to manage student presentation assessments</w:t>
      </w:r>
      <w:r w:rsidR="002A1E7D">
        <w:rPr>
          <w:b/>
        </w:rPr>
        <w:t xml:space="preserve"> whilst working remotely</w:t>
      </w:r>
      <w:r w:rsidR="00A020D0" w:rsidRPr="00C50C16">
        <w:rPr>
          <w:b/>
        </w:rPr>
        <w:t>.</w:t>
      </w:r>
      <w:r w:rsidR="00B7157E">
        <w:rPr>
          <w:b/>
          <w:color w:val="FF0000"/>
        </w:rPr>
        <w:pict w14:anchorId="6AB65279">
          <v:rect id="_x0000_i1025" style="width:523.35pt;height:2pt" o:hralign="center" o:hrstd="t" o:hrnoshade="t" o:hr="t" fillcolor="black [3213]" stroked="f"/>
        </w:pict>
      </w:r>
    </w:p>
    <w:p w14:paraId="6AB65260" w14:textId="77777777" w:rsidR="00B17230" w:rsidRDefault="00B17230" w:rsidP="00B17230">
      <w:pPr>
        <w:sectPr w:rsidR="00B17230" w:rsidSect="006D672D">
          <w:headerReference w:type="default" r:id="rId8"/>
          <w:footerReference w:type="default" r:id="rId9"/>
          <w:footerReference w:type="first" r:id="rId10"/>
          <w:pgSz w:w="11907" w:h="16839" w:code="9"/>
          <w:pgMar w:top="720" w:right="720" w:bottom="851" w:left="720" w:header="720" w:footer="434" w:gutter="0"/>
          <w:cols w:space="720"/>
          <w:docGrid w:linePitch="360"/>
        </w:sect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tblGrid>
      <w:tr w:rsidR="00932EDF" w:rsidRPr="00A36FC9" w14:paraId="471FB2DC" w14:textId="77777777" w:rsidTr="0087370D">
        <w:tc>
          <w:tcPr>
            <w:tcW w:w="5000" w:type="pct"/>
          </w:tcPr>
          <w:p w14:paraId="58301197" w14:textId="6D9750CF" w:rsidR="00932EDF" w:rsidRPr="00A36FC9" w:rsidRDefault="00932EDF" w:rsidP="0087370D">
            <w:pPr>
              <w:rPr>
                <w:rFonts w:ascii="Arial" w:hAnsi="Arial"/>
              </w:rPr>
            </w:pPr>
          </w:p>
        </w:tc>
      </w:tr>
    </w:tbl>
    <w:p w14:paraId="55365944" w14:textId="7DBF1FAE" w:rsidR="009712A8" w:rsidRDefault="009712A8" w:rsidP="009712A8">
      <w:pPr>
        <w:pStyle w:val="NumList"/>
        <w:numPr>
          <w:ilvl w:val="0"/>
          <w:numId w:val="0"/>
        </w:numPr>
        <w:ind w:left="284"/>
      </w:pPr>
      <w:r w:rsidRPr="009712A8">
        <w:t xml:space="preserve">This guide offers a remote delivery/online solution to handling student presentation or poster assessment events.  </w:t>
      </w:r>
    </w:p>
    <w:p w14:paraId="282F47E1" w14:textId="77777777" w:rsidR="009712A8" w:rsidRPr="009712A8" w:rsidRDefault="009712A8" w:rsidP="009712A8">
      <w:pPr>
        <w:pStyle w:val="NumList"/>
        <w:numPr>
          <w:ilvl w:val="0"/>
          <w:numId w:val="0"/>
        </w:numPr>
        <w:ind w:left="284"/>
      </w:pPr>
    </w:p>
    <w:p w14:paraId="22169026" w14:textId="33D2E7B6" w:rsidR="00E2011F" w:rsidRDefault="009712A8" w:rsidP="009712A8">
      <w:pPr>
        <w:pStyle w:val="NumList"/>
        <w:numPr>
          <w:ilvl w:val="0"/>
          <w:numId w:val="0"/>
        </w:numPr>
        <w:ind w:left="284"/>
      </w:pPr>
      <w:r w:rsidRPr="009712A8">
        <w:t xml:space="preserve">The typical formats for this assessment usually </w:t>
      </w:r>
      <w:proofErr w:type="gramStart"/>
      <w:r w:rsidRPr="009712A8">
        <w:t>involves</w:t>
      </w:r>
      <w:proofErr w:type="gramEnd"/>
      <w:r w:rsidRPr="009712A8">
        <w:t xml:space="preserve"> one student (or small groups) presenting content (generally a PowerPoint, poster, or physical object) to either a small group of tutors and/or fellow students, followed by a Q&amp;A session.  Marking and feedback may take place immediately, or shortly after the presentation. This document offers advice on how to replicate this assessment experience online using Microsoft Teams.</w:t>
      </w:r>
      <w:bookmarkStart w:id="0" w:name="_GoBack"/>
      <w:bookmarkEnd w:id="0"/>
    </w:p>
    <w:p w14:paraId="49C9A2A6" w14:textId="77777777" w:rsidR="00974D64" w:rsidRDefault="00974D64" w:rsidP="00974D64">
      <w:pPr>
        <w:pStyle w:val="NumList"/>
        <w:numPr>
          <w:ilvl w:val="0"/>
          <w:numId w:val="0"/>
        </w:numPr>
        <w:ind w:left="530" w:hanging="360"/>
      </w:pPr>
    </w:p>
    <w:p w14:paraId="3A5D18F9" w14:textId="09B0AF2D" w:rsidR="00974D64" w:rsidRDefault="009712A8" w:rsidP="00BB5592">
      <w:pPr>
        <w:pStyle w:val="Heading1"/>
      </w:pPr>
      <w:r>
        <w:t>How to</w:t>
      </w:r>
      <w:r w:rsidR="00974D64" w:rsidRPr="00974D64">
        <w:t>:</w:t>
      </w:r>
    </w:p>
    <w:p w14:paraId="6445DD6E" w14:textId="77777777" w:rsidR="00974D64" w:rsidRPr="00974D64" w:rsidRDefault="00974D64" w:rsidP="00974D64">
      <w:pPr>
        <w:pStyle w:val="NumList"/>
        <w:numPr>
          <w:ilvl w:val="0"/>
          <w:numId w:val="0"/>
        </w:numPr>
        <w:ind w:left="530" w:hanging="360"/>
        <w:rPr>
          <w:b/>
          <w:u w:val="single"/>
        </w:rPr>
      </w:pPr>
    </w:p>
    <w:p w14:paraId="0C5CF1C7" w14:textId="15990A10" w:rsidR="009712A8" w:rsidRDefault="009712A8" w:rsidP="009712A8">
      <w:pPr>
        <w:pStyle w:val="NumList"/>
        <w:numPr>
          <w:ilvl w:val="0"/>
          <w:numId w:val="0"/>
        </w:numPr>
        <w:ind w:left="530"/>
      </w:pPr>
      <w:r w:rsidRPr="009712A8">
        <w:t xml:space="preserve">Set expectations and give clear briefing: As with all transitions to remote teaching, the more you communicate with your students the better.  </w:t>
      </w:r>
    </w:p>
    <w:p w14:paraId="2B23CD33" w14:textId="77777777" w:rsidR="009712A8" w:rsidRPr="009712A8" w:rsidRDefault="009712A8" w:rsidP="009712A8">
      <w:pPr>
        <w:pStyle w:val="NumList"/>
        <w:numPr>
          <w:ilvl w:val="0"/>
          <w:numId w:val="0"/>
        </w:numPr>
        <w:ind w:left="530"/>
      </w:pPr>
    </w:p>
    <w:p w14:paraId="64B4056E" w14:textId="77777777" w:rsidR="009712A8" w:rsidRPr="009712A8" w:rsidRDefault="009712A8" w:rsidP="009712A8">
      <w:pPr>
        <w:pStyle w:val="NumList"/>
        <w:numPr>
          <w:ilvl w:val="0"/>
          <w:numId w:val="0"/>
        </w:numPr>
        <w:ind w:left="530"/>
      </w:pPr>
      <w:r w:rsidRPr="009712A8">
        <w:t>Initiate a chat message with the student and add additional students and/or tutors.  A check-in message 5-10 minutes in advance of the presentation would work well: “Hi [student] are you ready to start your presentation in 5 minutes?  Please share the file with us here too so that we have a copy.”</w:t>
      </w:r>
    </w:p>
    <w:p w14:paraId="2EEE774B" w14:textId="7E01D3E7" w:rsidR="00C2507E" w:rsidRDefault="00C2507E" w:rsidP="00A54EC3">
      <w:pPr>
        <w:pStyle w:val="NumList"/>
        <w:numPr>
          <w:ilvl w:val="0"/>
          <w:numId w:val="0"/>
        </w:numPr>
        <w:ind w:left="890" w:hanging="360"/>
      </w:pPr>
    </w:p>
    <w:p w14:paraId="4C52FD70" w14:textId="77777777" w:rsidR="009712A8" w:rsidRDefault="009712A8" w:rsidP="009712A8">
      <w:pPr>
        <w:keepNext/>
        <w:jc w:val="center"/>
      </w:pPr>
      <w:r w:rsidRPr="005D5854">
        <w:drawing>
          <wp:inline distT="0" distB="0" distL="0" distR="0" wp14:anchorId="4E6FBC66" wp14:editId="2F9B68FA">
            <wp:extent cx="5030110" cy="1154150"/>
            <wp:effectExtent l="0" t="0" r="0" b="8255"/>
            <wp:docPr id="3" name="Picture 3" descr="Teams chat page showing a student umber being added to the 'To' field to start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8523" cy="1162964"/>
                    </a:xfrm>
                    <a:prstGeom prst="rect">
                      <a:avLst/>
                    </a:prstGeom>
                  </pic:spPr>
                </pic:pic>
              </a:graphicData>
            </a:graphic>
          </wp:inline>
        </w:drawing>
      </w:r>
    </w:p>
    <w:p w14:paraId="26D181DD" w14:textId="77777777" w:rsidR="009712A8" w:rsidRDefault="009712A8" w:rsidP="009712A8">
      <w:pPr>
        <w:pStyle w:val="Caption"/>
        <w:spacing w:before="100" w:beforeAutospacing="1"/>
        <w:jc w:val="center"/>
      </w:pPr>
      <w:r>
        <w:t xml:space="preserve">Screenshot </w:t>
      </w:r>
      <w:r>
        <w:fldChar w:fldCharType="begin"/>
      </w:r>
      <w:r>
        <w:instrText xml:space="preserve"> SEQ Screenshot \* ARABIC </w:instrText>
      </w:r>
      <w:r>
        <w:fldChar w:fldCharType="separate"/>
      </w:r>
      <w:r>
        <w:rPr>
          <w:noProof/>
        </w:rPr>
        <w:t>1</w:t>
      </w:r>
      <w:r>
        <w:fldChar w:fldCharType="end"/>
      </w:r>
      <w:r>
        <w:t>: New chat screen.</w:t>
      </w:r>
    </w:p>
    <w:p w14:paraId="0C3ED404" w14:textId="31F5BA32" w:rsidR="009712A8" w:rsidRDefault="009712A8" w:rsidP="009712A8">
      <w:r>
        <w:t>When everyone is ready, start a group call using the calling option icons in the top right of the screen, check webcams and microphones where appropriate.</w:t>
      </w:r>
    </w:p>
    <w:p w14:paraId="3AF4E97B" w14:textId="77777777" w:rsidR="009712A8" w:rsidRDefault="009712A8" w:rsidP="009712A8"/>
    <w:p w14:paraId="6158562C" w14:textId="77777777" w:rsidR="009712A8" w:rsidRDefault="009712A8" w:rsidP="009712A8">
      <w:pPr>
        <w:keepNext/>
        <w:jc w:val="center"/>
      </w:pPr>
      <w:r w:rsidRPr="00F87683">
        <w:drawing>
          <wp:inline distT="0" distB="0" distL="0" distR="0" wp14:anchorId="20B7F570" wp14:editId="4C4FA028">
            <wp:extent cx="1438286" cy="452441"/>
            <wp:effectExtent l="0" t="0" r="0" b="5080"/>
            <wp:docPr id="6" name="Picture 6" descr="Video, Phone, Share, and Participant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286" cy="452441"/>
                    </a:xfrm>
                    <a:prstGeom prst="rect">
                      <a:avLst/>
                    </a:prstGeom>
                  </pic:spPr>
                </pic:pic>
              </a:graphicData>
            </a:graphic>
          </wp:inline>
        </w:drawing>
      </w:r>
    </w:p>
    <w:p w14:paraId="14EEC315" w14:textId="77777777" w:rsidR="009712A8" w:rsidRDefault="009712A8" w:rsidP="009712A8">
      <w:pPr>
        <w:pStyle w:val="Caption"/>
        <w:jc w:val="center"/>
      </w:pPr>
      <w:r>
        <w:t xml:space="preserve">Screenshot </w:t>
      </w:r>
      <w:r>
        <w:fldChar w:fldCharType="begin"/>
      </w:r>
      <w:r>
        <w:instrText xml:space="preserve"> SEQ Screenshot \* ARABIC </w:instrText>
      </w:r>
      <w:r>
        <w:fldChar w:fldCharType="separate"/>
      </w:r>
      <w:r>
        <w:rPr>
          <w:noProof/>
        </w:rPr>
        <w:t>2</w:t>
      </w:r>
      <w:r>
        <w:fldChar w:fldCharType="end"/>
      </w:r>
      <w:r>
        <w:t>: Calling option icons (Left to right): Start video call, Start audio call, Start sharing your screen, Add people.</w:t>
      </w:r>
    </w:p>
    <w:p w14:paraId="26BEC217" w14:textId="77777777" w:rsidR="009712A8" w:rsidRDefault="009712A8" w:rsidP="009712A8"/>
    <w:p w14:paraId="7F28AE70" w14:textId="77777777" w:rsidR="009712A8" w:rsidRDefault="009712A8" w:rsidP="009712A8">
      <w:r>
        <w:t>Ask (one) student to share their screen or camera and present, if groups are presenting, one student shares the screen content and the others can all enable microphones to talk.  Tutors can enable their microphone to ask questions.  Tutors can discuss the marks/feedback in a separate, private conversation.</w:t>
      </w:r>
    </w:p>
    <w:p w14:paraId="56B906D5" w14:textId="20D37F96" w:rsidR="009712A8" w:rsidRDefault="009712A8" w:rsidP="009712A8"/>
    <w:p w14:paraId="6CD27156" w14:textId="77777777" w:rsidR="009712A8" w:rsidRDefault="009712A8" w:rsidP="009712A8"/>
    <w:p w14:paraId="369384FE" w14:textId="77777777" w:rsidR="009712A8" w:rsidRDefault="009712A8" w:rsidP="009712A8">
      <w:pPr>
        <w:keepNext/>
        <w:jc w:val="center"/>
      </w:pPr>
    </w:p>
    <w:p w14:paraId="1347F4DF" w14:textId="13C6395E" w:rsidR="009712A8" w:rsidRDefault="009712A8" w:rsidP="009712A8">
      <w:pPr>
        <w:keepNext/>
        <w:jc w:val="center"/>
      </w:pPr>
      <w:r w:rsidRPr="00060A39">
        <w:drawing>
          <wp:inline distT="0" distB="0" distL="0" distR="0" wp14:anchorId="25BFE989" wp14:editId="4E6EFFCA">
            <wp:extent cx="3581426" cy="600079"/>
            <wp:effectExtent l="0" t="0" r="0" b="9525"/>
            <wp:docPr id="7" name="Picture 7" descr="In cal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426" cy="600079"/>
                    </a:xfrm>
                    <a:prstGeom prst="rect">
                      <a:avLst/>
                    </a:prstGeom>
                  </pic:spPr>
                </pic:pic>
              </a:graphicData>
            </a:graphic>
          </wp:inline>
        </w:drawing>
      </w:r>
    </w:p>
    <w:p w14:paraId="4A89BA2C" w14:textId="77777777" w:rsidR="009712A8" w:rsidRDefault="009712A8" w:rsidP="009712A8">
      <w:pPr>
        <w:pStyle w:val="Caption"/>
        <w:jc w:val="center"/>
      </w:pPr>
      <w:r>
        <w:t xml:space="preserve">Screenshot </w:t>
      </w:r>
      <w:r>
        <w:fldChar w:fldCharType="begin"/>
      </w:r>
      <w:r>
        <w:instrText xml:space="preserve"> SEQ Screenshot \* ARABIC </w:instrText>
      </w:r>
      <w:r>
        <w:fldChar w:fldCharType="separate"/>
      </w:r>
      <w:r>
        <w:rPr>
          <w:noProof/>
        </w:rPr>
        <w:t>3</w:t>
      </w:r>
      <w:r>
        <w:fldChar w:fldCharType="end"/>
      </w:r>
      <w:r>
        <w:t>:  in call icons (left to right): Time on call, enable/disable webcam, enable/disable microphone, Share content, Additional options, Show conversation, Show participants, End call.</w:t>
      </w:r>
    </w:p>
    <w:p w14:paraId="11C1832F" w14:textId="77777777" w:rsidR="005F5002" w:rsidRDefault="005F5002" w:rsidP="002A1E7D">
      <w:pPr>
        <w:pStyle w:val="Heading1"/>
        <w:ind w:left="0" w:firstLine="0"/>
      </w:pPr>
    </w:p>
    <w:p w14:paraId="2A4AC14D" w14:textId="77777777" w:rsidR="009712A8" w:rsidRDefault="009712A8" w:rsidP="009712A8">
      <w:pPr>
        <w:pStyle w:val="Heading1"/>
        <w:spacing w:after="120"/>
      </w:pPr>
      <w:r>
        <w:t>Technical requirements</w:t>
      </w:r>
    </w:p>
    <w:p w14:paraId="10E67B58" w14:textId="1D71BB19" w:rsidR="009712A8" w:rsidRDefault="009712A8" w:rsidP="009712A8">
      <w:pPr>
        <w:pStyle w:val="Bullet"/>
        <w:numPr>
          <w:ilvl w:val="0"/>
          <w:numId w:val="0"/>
        </w:numPr>
        <w:ind w:left="170"/>
      </w:pPr>
      <w:r>
        <w:t>Each student and staff member will need a computer with internet connection and a microphone, (webcam optional).</w:t>
      </w:r>
    </w:p>
    <w:p w14:paraId="2F235D10" w14:textId="77777777" w:rsidR="009712A8" w:rsidRDefault="009712A8" w:rsidP="009712A8">
      <w:pPr>
        <w:pStyle w:val="Bullet"/>
        <w:numPr>
          <w:ilvl w:val="0"/>
          <w:numId w:val="0"/>
        </w:numPr>
        <w:ind w:left="170"/>
      </w:pPr>
    </w:p>
    <w:p w14:paraId="7516A6AC" w14:textId="77777777" w:rsidR="009712A8" w:rsidRDefault="009712A8" w:rsidP="009712A8">
      <w:pPr>
        <w:pStyle w:val="Bullet"/>
        <w:numPr>
          <w:ilvl w:val="0"/>
          <w:numId w:val="0"/>
        </w:numPr>
        <w:ind w:left="170"/>
      </w:pPr>
      <w:r>
        <w:t>All participants should download the Teams desktop (or mobile) app.  If joining via a browser; Chrome should be used. (</w:t>
      </w:r>
      <w:hyperlink r:id="rId14" w:history="1">
        <w:r>
          <w:rPr>
            <w:rStyle w:val="Hyperlink"/>
          </w:rPr>
          <w:t>Download Teams from Microsoft here.</w:t>
        </w:r>
      </w:hyperlink>
      <w:r>
        <w:t>)</w:t>
      </w:r>
    </w:p>
    <w:p w14:paraId="01050E2C" w14:textId="77777777" w:rsidR="009712A8" w:rsidRDefault="009712A8" w:rsidP="009712A8">
      <w:pPr>
        <w:pStyle w:val="Heading1"/>
        <w:spacing w:before="240" w:after="120"/>
      </w:pPr>
      <w:r>
        <w:t>Preparing staff</w:t>
      </w:r>
    </w:p>
    <w:p w14:paraId="39FD60DD" w14:textId="0687F759" w:rsidR="009712A8" w:rsidRDefault="009712A8" w:rsidP="009712A8">
      <w:pPr>
        <w:pStyle w:val="Bullet"/>
        <w:numPr>
          <w:ilvl w:val="0"/>
          <w:numId w:val="0"/>
        </w:numPr>
        <w:ind w:left="170"/>
      </w:pPr>
      <w:r>
        <w:t>Staff should download and test out chat and calling features with colleagues to build confidence in using the software.</w:t>
      </w:r>
    </w:p>
    <w:p w14:paraId="2928CDF3" w14:textId="77777777" w:rsidR="009712A8" w:rsidRDefault="009712A8" w:rsidP="009712A8">
      <w:pPr>
        <w:pStyle w:val="Bullet"/>
        <w:numPr>
          <w:ilvl w:val="0"/>
          <w:numId w:val="0"/>
        </w:numPr>
        <w:ind w:left="170"/>
      </w:pPr>
    </w:p>
    <w:p w14:paraId="4879BE93" w14:textId="66DC03A7" w:rsidR="009712A8" w:rsidRDefault="009712A8" w:rsidP="009712A8">
      <w:pPr>
        <w:pStyle w:val="Bullet"/>
        <w:numPr>
          <w:ilvl w:val="0"/>
          <w:numId w:val="0"/>
        </w:numPr>
        <w:ind w:left="170"/>
      </w:pPr>
      <w:r>
        <w:t>The lead member of staff should have a collated list of who is presenting, when, and to whom to facilitate the calling.</w:t>
      </w:r>
    </w:p>
    <w:p w14:paraId="2185011A" w14:textId="77777777" w:rsidR="009712A8" w:rsidRDefault="009712A8" w:rsidP="009712A8">
      <w:pPr>
        <w:pStyle w:val="Bullet"/>
        <w:numPr>
          <w:ilvl w:val="0"/>
          <w:numId w:val="0"/>
        </w:numPr>
        <w:ind w:left="170"/>
      </w:pPr>
    </w:p>
    <w:p w14:paraId="0190ECDD" w14:textId="77777777" w:rsidR="009712A8" w:rsidRDefault="009712A8" w:rsidP="009712A8">
      <w:pPr>
        <w:pStyle w:val="Bullet"/>
        <w:numPr>
          <w:ilvl w:val="0"/>
          <w:numId w:val="0"/>
        </w:numPr>
        <w:ind w:left="170"/>
      </w:pPr>
      <w:r>
        <w:t xml:space="preserve">Extra time should be allowed for initiating the call and orientating through the initial set up, an approximate additional </w:t>
      </w:r>
      <w:proofErr w:type="gramStart"/>
      <w:r>
        <w:t>50% time</w:t>
      </w:r>
      <w:proofErr w:type="gramEnd"/>
      <w:r>
        <w:t xml:space="preserve"> allowance could be built in.  A 10-minute presentation with 5 minutes of questions should be allocated a time slot of ~22.5 minutes</w:t>
      </w:r>
    </w:p>
    <w:p w14:paraId="2FDB9D7F" w14:textId="77777777" w:rsidR="009712A8" w:rsidRDefault="009712A8" w:rsidP="009712A8">
      <w:pPr>
        <w:pStyle w:val="Heading1"/>
        <w:spacing w:before="240" w:after="120"/>
      </w:pPr>
      <w:r>
        <w:t xml:space="preserve">Preparing students </w:t>
      </w:r>
    </w:p>
    <w:p w14:paraId="1735E85B" w14:textId="77777777" w:rsidR="009712A8" w:rsidRDefault="009712A8" w:rsidP="009712A8">
      <w:pPr>
        <w:pStyle w:val="Bullet"/>
        <w:numPr>
          <w:ilvl w:val="0"/>
          <w:numId w:val="0"/>
        </w:numPr>
        <w:ind w:left="170"/>
      </w:pPr>
      <w:r>
        <w:t>Students should be encouraged to download and test the software well in advance of the assessment.  Students can test the features with each other and can even practice their presentations to their peers.</w:t>
      </w:r>
    </w:p>
    <w:p w14:paraId="21FFA14E" w14:textId="77777777" w:rsidR="009712A8" w:rsidRDefault="009712A8" w:rsidP="009712A8">
      <w:pPr>
        <w:pStyle w:val="Bullet"/>
        <w:numPr>
          <w:ilvl w:val="0"/>
          <w:numId w:val="0"/>
        </w:numPr>
        <w:ind w:left="170"/>
      </w:pPr>
    </w:p>
    <w:p w14:paraId="0A1FBA86" w14:textId="2549F9C4" w:rsidR="009712A8" w:rsidRDefault="009712A8" w:rsidP="009712A8">
      <w:pPr>
        <w:pStyle w:val="Bullet"/>
        <w:numPr>
          <w:ilvl w:val="0"/>
          <w:numId w:val="0"/>
        </w:numPr>
        <w:ind w:left="170"/>
      </w:pPr>
      <w:r>
        <w:t>The presentation schedule should be arranged and distributed so that students are aware of timings.</w:t>
      </w:r>
    </w:p>
    <w:p w14:paraId="7E435F22" w14:textId="77777777" w:rsidR="009712A8" w:rsidRDefault="009712A8" w:rsidP="009712A8">
      <w:pPr>
        <w:pStyle w:val="Heading1"/>
        <w:spacing w:before="240" w:after="120"/>
      </w:pPr>
      <w:r>
        <w:t>Additional Considerations</w:t>
      </w:r>
    </w:p>
    <w:p w14:paraId="79A5A99A" w14:textId="77777777" w:rsidR="009712A8" w:rsidRDefault="009712A8" w:rsidP="009712A8">
      <w:r w:rsidRPr="00874118">
        <w:rPr>
          <w:b/>
          <w:bCs/>
        </w:rPr>
        <w:t>Technical resilience:</w:t>
      </w:r>
      <w:r>
        <w:t xml:space="preserve"> It is important to accept when working remotely that internet connections and computers may cause complications.  Patience, resilience and open communication are crucial to working online.</w:t>
      </w:r>
    </w:p>
    <w:p w14:paraId="6368601F" w14:textId="77777777" w:rsidR="009712A8" w:rsidRPr="002B68F0" w:rsidRDefault="009712A8" w:rsidP="009712A8">
      <w:r w:rsidRPr="00874118">
        <w:rPr>
          <w:b/>
          <w:bCs/>
        </w:rPr>
        <w:t>Adjustments to marking criteria:</w:t>
      </w:r>
      <w:r>
        <w:t xml:space="preserve"> Depending on the assessment, it may be useful to revisit the assessment criteria to reduce weighting on criteria such as ‘presentation confidence’.</w:t>
      </w:r>
    </w:p>
    <w:p w14:paraId="363C63BF" w14:textId="77777777" w:rsidR="009712A8" w:rsidRDefault="009712A8" w:rsidP="009712A8">
      <w:pPr>
        <w:pStyle w:val="Heading1"/>
        <w:spacing w:before="240" w:after="120"/>
      </w:pPr>
      <w:r>
        <w:t>Additional information</w:t>
      </w:r>
    </w:p>
    <w:p w14:paraId="45CB7219" w14:textId="77777777" w:rsidR="009712A8" w:rsidRDefault="009712A8" w:rsidP="009712A8">
      <w:r>
        <w:t xml:space="preserve">Quick start guide to Teams: </w:t>
      </w:r>
      <w:hyperlink r:id="rId15" w:history="1">
        <w:r>
          <w:rPr>
            <w:rStyle w:val="Hyperlink"/>
          </w:rPr>
          <w:t>PDF Download: Teams Quick Start Guide.</w:t>
        </w:r>
      </w:hyperlink>
      <w:r>
        <w:t xml:space="preserve"> </w:t>
      </w:r>
    </w:p>
    <w:p w14:paraId="12F5C9E5" w14:textId="1871E897" w:rsidR="009712A8" w:rsidRDefault="009712A8" w:rsidP="009712A8">
      <w:r>
        <w:t xml:space="preserve">Teams demo: </w:t>
      </w:r>
      <w:hyperlink r:id="rId16" w:history="1">
        <w:r>
          <w:rPr>
            <w:rStyle w:val="Hyperlink"/>
          </w:rPr>
          <w:t>Online guided demo of Teams.</w:t>
        </w:r>
      </w:hyperlink>
    </w:p>
    <w:p w14:paraId="3BEE4727" w14:textId="7AB60461" w:rsidR="00C01011" w:rsidRPr="002A1E7D" w:rsidRDefault="002A1E7D" w:rsidP="009712A8">
      <w:pPr>
        <w:ind w:left="0" w:firstLine="0"/>
      </w:pPr>
      <w:r>
        <w:t xml:space="preserve"> </w:t>
      </w:r>
    </w:p>
    <w:sectPr w:rsidR="00C01011" w:rsidRPr="002A1E7D" w:rsidSect="00762752">
      <w:headerReference w:type="default" r:id="rId17"/>
      <w:type w:val="continuous"/>
      <w:pgSz w:w="11907" w:h="16839" w:code="9"/>
      <w:pgMar w:top="720" w:right="720" w:bottom="720" w:left="720" w:header="720" w:footer="4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2F480" w14:textId="77777777" w:rsidR="00B7157E" w:rsidRDefault="00B7157E" w:rsidP="00542052">
      <w:r>
        <w:separator/>
      </w:r>
    </w:p>
  </w:endnote>
  <w:endnote w:type="continuationSeparator" w:id="0">
    <w:p w14:paraId="1D9A893E" w14:textId="77777777" w:rsidR="00B7157E" w:rsidRDefault="00B7157E" w:rsidP="0054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altName w:val="Arial"/>
    <w:charset w:val="00"/>
    <w:family w:val="swiss"/>
    <w:pitch w:val="variable"/>
    <w:sig w:usb0="8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5" w14:textId="2DD3F401" w:rsidR="008F68FB" w:rsidRPr="00815335" w:rsidRDefault="008F68FB"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59264" behindDoc="1" locked="0" layoutInCell="1" allowOverlap="1" wp14:anchorId="6AB6529E" wp14:editId="5F5390F3">
              <wp:simplePos x="0" y="0"/>
              <wp:positionH relativeFrom="column">
                <wp:posOffset>-580030</wp:posOffset>
              </wp:positionH>
              <wp:positionV relativeFrom="paragraph">
                <wp:posOffset>6093</wp:posOffset>
              </wp:positionV>
              <wp:extent cx="8218170" cy="860131"/>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7E6D50" id="Rectangle 16" o:spid="_x0000_s1026" style="position:absolute;margin-left:-45.65pt;margin-top:.5pt;width:647.1pt;height:6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" fillcolor="#00325f" stroked="f"/>
          </w:pict>
        </mc:Fallback>
      </mc:AlternateContent>
    </w:r>
    <w:r w:rsidR="00213B78">
      <w:rPr>
        <w:rFonts w:ascii="Segoe UI" w:hAnsi="Segoe UI" w:cs="Segoe UI"/>
        <w:b/>
        <w:color w:val="FFFFFF" w:themeColor="background1"/>
      </w:rPr>
      <w:t xml:space="preserve">Digital Education Team </w:t>
    </w:r>
    <w:r w:rsidR="00213B78">
      <w:rPr>
        <w:rFonts w:ascii="Segoe UI" w:hAnsi="Segoe UI" w:cs="Segoe UI"/>
        <w:color w:val="FFFFFF" w:themeColor="background1"/>
        <w:sz w:val="20"/>
      </w:rPr>
      <w:t xml:space="preserve">| </w:t>
    </w:r>
    <w:r w:rsidR="00213B78">
      <w:rPr>
        <w:rFonts w:ascii="Segoe UI" w:hAnsi="Segoe UI" w:cs="Segoe UI"/>
        <w:b/>
        <w:color w:val="FFFFFF" w:themeColor="background1"/>
        <w:sz w:val="20"/>
      </w:rPr>
      <w:t xml:space="preserve">email </w:t>
    </w:r>
    <w:r w:rsidR="00213B78">
      <w:rPr>
        <w:rFonts w:ascii="Segoe UI" w:hAnsi="Segoe UI" w:cs="Segoe UI"/>
        <w:color w:val="FFFFFF" w:themeColor="background1"/>
        <w:sz w:val="20"/>
      </w:rPr>
      <w:t>digitaleducation@lincoln.ac.uk</w:t>
    </w:r>
  </w:p>
  <w:p w14:paraId="6AB65296" w14:textId="3744A3FA" w:rsidR="008F68FB" w:rsidRDefault="00004D8A">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027B8521" wp14:editId="2026449F">
              <wp:simplePos x="0" y="0"/>
              <wp:positionH relativeFrom="margin">
                <wp:posOffset>1950280</wp:posOffset>
              </wp:positionH>
              <wp:positionV relativeFrom="margin">
                <wp:posOffset>9381930</wp:posOffset>
              </wp:positionV>
              <wp:extent cx="4743450" cy="234315"/>
              <wp:effectExtent l="0" t="0" r="0" b="0"/>
              <wp:wrapNone/>
              <wp:docPr id="1" name="Group 1"/>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8" name="Picture 28"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38"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B8521" id="Group 1" o:spid="_x0000_s1026" style="position:absolute;left:0;text-align:left;margin-left:153.55pt;margin-top:738.75pt;width:373.5pt;height:18.45pt;z-index:251664384;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28"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7" w14:textId="77777777" w:rsidR="008F68FB" w:rsidRPr="00F4136F" w:rsidRDefault="008F68FB"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58240" behindDoc="1" locked="0" layoutInCell="1" allowOverlap="1" wp14:anchorId="6AB652A0" wp14:editId="6AB652A1">
              <wp:simplePos x="0" y="0"/>
              <wp:positionH relativeFrom="column">
                <wp:posOffset>-580030</wp:posOffset>
              </wp:positionH>
              <wp:positionV relativeFrom="paragraph">
                <wp:posOffset>6093</wp:posOffset>
              </wp:positionV>
              <wp:extent cx="8218170" cy="860131"/>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276D54" id="Rectangle 4" o:spid="_x0000_s1026" style="position:absolute;margin-left:-45.65pt;margin-top:.5pt;width:647.1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7AfgIAAPs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w:t>
    </w:r>
    <w:proofErr w:type="spellStart"/>
    <w:r w:rsidRPr="00820730">
      <w:rPr>
        <w:rFonts w:ascii="Segoe UI" w:hAnsi="Segoe UI" w:cs="Segoe UI"/>
        <w:color w:val="FFFFFF" w:themeColor="background1"/>
        <w:sz w:val="20"/>
      </w:rPr>
      <w:t>LincolnEDEU</w:t>
    </w:r>
    <w:proofErr w:type="spellEnd"/>
    <w:r w:rsidRPr="00820730">
      <w:rPr>
        <w:rFonts w:ascii="Segoe UI" w:hAnsi="Segoe UI" w:cs="Segoe UI"/>
        <w:color w:val="FFFFFF" w:themeColor="background1"/>
        <w:sz w:val="20"/>
      </w:rPr>
      <w:t xml:space="preserve"> </w:t>
    </w:r>
  </w:p>
  <w:p w14:paraId="6AB65298" w14:textId="77777777" w:rsidR="008F68FB" w:rsidRDefault="008F6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35DB" w14:textId="77777777" w:rsidR="00B7157E" w:rsidRDefault="00B7157E" w:rsidP="00542052">
      <w:r>
        <w:separator/>
      </w:r>
    </w:p>
  </w:footnote>
  <w:footnote w:type="continuationSeparator" w:id="0">
    <w:p w14:paraId="254EE42E" w14:textId="77777777" w:rsidR="00B7157E" w:rsidRDefault="00B7157E" w:rsidP="0054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4" w14:textId="77777777" w:rsidR="008F68FB" w:rsidRPr="00CC69B6" w:rsidRDefault="00213B78"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0288" behindDoc="0" locked="0" layoutInCell="1" allowOverlap="1" wp14:anchorId="6AB6529A" wp14:editId="6AB6529B">
          <wp:simplePos x="0" y="0"/>
          <wp:positionH relativeFrom="column">
            <wp:posOffset>0</wp:posOffset>
          </wp:positionH>
          <wp:positionV relativeFrom="paragraph">
            <wp:posOffset>-329608</wp:posOffset>
          </wp:positionV>
          <wp:extent cx="3668233" cy="8463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7216" behindDoc="0" locked="0" layoutInCell="1" allowOverlap="1" wp14:anchorId="6AB6529C" wp14:editId="6AB6529D">
              <wp:simplePos x="0" y="0"/>
              <wp:positionH relativeFrom="column">
                <wp:posOffset>-579755</wp:posOffset>
              </wp:positionH>
              <wp:positionV relativeFrom="paragraph">
                <wp:posOffset>-565785</wp:posOffset>
              </wp:positionV>
              <wp:extent cx="8218170" cy="12141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560510E" id="Rectangle 3" o:spid="_x0000_s1026" style="position:absolute;margin-left:-45.65pt;margin-top:-44.55pt;width:647.1pt;height: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0gAIAAPw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LPP&#10;jzSAAgAA/AQAAA4AAAAAAAAAAAAAAAAALgIAAGRycy9lMm9Eb2MueG1sUEsBAi0AFAAGAAgAAAAh&#10;AFNtHSriAAAADAEAAA8AAAAAAAAAAAAAAAAA2gQAAGRycy9kb3ducmV2LnhtbFBLBQYAAAAABAAE&#10;APMAAADpBQAAAAA=&#10;" fillcolor="#00325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9" w14:textId="233818CB" w:rsidR="008F68FB" w:rsidRPr="00F9231D" w:rsidRDefault="00932EDF" w:rsidP="003B4707">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2336" behindDoc="0" locked="0" layoutInCell="1" allowOverlap="1" wp14:anchorId="3A1BEE73" wp14:editId="6307A005">
          <wp:simplePos x="0" y="0"/>
          <wp:positionH relativeFrom="column">
            <wp:posOffset>-147564</wp:posOffset>
          </wp:positionH>
          <wp:positionV relativeFrom="paragraph">
            <wp:posOffset>-337185</wp:posOffset>
          </wp:positionV>
          <wp:extent cx="3668233" cy="846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68233" cy="846354"/>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5168" behindDoc="0" locked="0" layoutInCell="1" allowOverlap="1" wp14:anchorId="6AB652A2" wp14:editId="6AB652A3">
              <wp:simplePos x="0" y="0"/>
              <wp:positionH relativeFrom="column">
                <wp:posOffset>-579755</wp:posOffset>
              </wp:positionH>
              <wp:positionV relativeFrom="paragraph">
                <wp:posOffset>-565785</wp:posOffset>
              </wp:positionV>
              <wp:extent cx="8218170" cy="1214120"/>
              <wp:effectExtent l="0" t="0" r="0" b="508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A1EC6A" id="Rectangle 3" o:spid="_x0000_s1026" style="position:absolute;margin-left:-45.65pt;margin-top:-44.55pt;width:647.1pt;height:9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lmgAIAAP0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JtR&#10;iWaAAgAA/QQAAA4AAAAAAAAAAAAAAAAALgIAAGRycy9lMm9Eb2MueG1sUEsBAi0AFAAGAAgAAAAh&#10;AFNtHSriAAAADAEAAA8AAAAAAAAAAAAAAAAA2gQAAGRycy9kb3ducmV2LnhtbFBLBQYAAAAABAAE&#10;APMAAADpBQAAAAA=&#10;" fillcolor="#00325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399"/>
    <w:multiLevelType w:val="hybridMultilevel"/>
    <w:tmpl w:val="4F5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351F5"/>
    <w:multiLevelType w:val="hybridMultilevel"/>
    <w:tmpl w:val="377E2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542E1"/>
    <w:multiLevelType w:val="hybridMultilevel"/>
    <w:tmpl w:val="05E68B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2943748"/>
    <w:multiLevelType w:val="hybridMultilevel"/>
    <w:tmpl w:val="926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4B93"/>
    <w:multiLevelType w:val="hybridMultilevel"/>
    <w:tmpl w:val="242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B17D8"/>
    <w:multiLevelType w:val="hybridMultilevel"/>
    <w:tmpl w:val="8D3007B2"/>
    <w:lvl w:ilvl="0" w:tplc="AC34CCDA">
      <w:start w:val="1"/>
      <w:numFmt w:val="bullet"/>
      <w:pStyle w:val="Bullet"/>
      <w:lvlText w:val=""/>
      <w:lvlJc w:val="left"/>
      <w:pPr>
        <w:ind w:left="720" w:hanging="360"/>
      </w:pPr>
      <w:rPr>
        <w:rFonts w:ascii="Symbol" w:hAnsi="Symbol"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257A8"/>
    <w:multiLevelType w:val="hybridMultilevel"/>
    <w:tmpl w:val="1CE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26AD9"/>
    <w:multiLevelType w:val="hybridMultilevel"/>
    <w:tmpl w:val="9252B93E"/>
    <w:lvl w:ilvl="0" w:tplc="F586CBB8">
      <w:start w:val="1"/>
      <w:numFmt w:val="bullet"/>
      <w:lvlText w:val=""/>
      <w:lvlJc w:val="left"/>
      <w:pPr>
        <w:tabs>
          <w:tab w:val="num" w:pos="397"/>
        </w:tabs>
        <w:ind w:left="397" w:hanging="397"/>
      </w:pPr>
      <w:rPr>
        <w:rFonts w:ascii="Symbol" w:hAnsi="Symbol" w:hint="default"/>
        <w:color w:val="00325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0233D3"/>
    <w:multiLevelType w:val="hybridMultilevel"/>
    <w:tmpl w:val="C2722782"/>
    <w:lvl w:ilvl="0" w:tplc="0C1C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836A7"/>
    <w:multiLevelType w:val="hybridMultilevel"/>
    <w:tmpl w:val="C486F40E"/>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 w15:restartNumberingAfterBreak="0">
    <w:nsid w:val="45202BB4"/>
    <w:multiLevelType w:val="hybridMultilevel"/>
    <w:tmpl w:val="C77A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751F82"/>
    <w:multiLevelType w:val="hybridMultilevel"/>
    <w:tmpl w:val="F15E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4E2110"/>
    <w:multiLevelType w:val="hybridMultilevel"/>
    <w:tmpl w:val="5030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454D4"/>
    <w:multiLevelType w:val="hybridMultilevel"/>
    <w:tmpl w:val="DBCA6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C66CDC"/>
    <w:multiLevelType w:val="hybridMultilevel"/>
    <w:tmpl w:val="07E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D5057"/>
    <w:multiLevelType w:val="hybridMultilevel"/>
    <w:tmpl w:val="D8EA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42738B"/>
    <w:multiLevelType w:val="hybridMultilevel"/>
    <w:tmpl w:val="B4A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A61E4A"/>
    <w:multiLevelType w:val="hybridMultilevel"/>
    <w:tmpl w:val="5FB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C3678A"/>
    <w:multiLevelType w:val="hybridMultilevel"/>
    <w:tmpl w:val="405ED07C"/>
    <w:lvl w:ilvl="0" w:tplc="A6D85AC6">
      <w:start w:val="1"/>
      <w:numFmt w:val="decimal"/>
      <w:pStyle w:val="NumList"/>
      <w:lvlText w:val="%1."/>
      <w:lvlJc w:val="left"/>
      <w:pPr>
        <w:ind w:left="644" w:hanging="360"/>
      </w:pPr>
      <w:rPr>
        <w:b/>
        <w:color w:val="00206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7"/>
  </w:num>
  <w:num w:numId="3">
    <w:abstractNumId w:val="4"/>
  </w:num>
  <w:num w:numId="4">
    <w:abstractNumId w:val="15"/>
  </w:num>
  <w:num w:numId="5">
    <w:abstractNumId w:val="14"/>
  </w:num>
  <w:num w:numId="6">
    <w:abstractNumId w:val="6"/>
  </w:num>
  <w:num w:numId="7">
    <w:abstractNumId w:val="3"/>
  </w:num>
  <w:num w:numId="8">
    <w:abstractNumId w:val="16"/>
  </w:num>
  <w:num w:numId="9">
    <w:abstractNumId w:val="10"/>
  </w:num>
  <w:num w:numId="10">
    <w:abstractNumId w:val="8"/>
  </w:num>
  <w:num w:numId="11">
    <w:abstractNumId w:val="7"/>
  </w:num>
  <w:num w:numId="12">
    <w:abstractNumId w:val="18"/>
  </w:num>
  <w:num w:numId="13">
    <w:abstractNumId w:val="5"/>
  </w:num>
  <w:num w:numId="14">
    <w:abstractNumId w:val="13"/>
  </w:num>
  <w:num w:numId="15">
    <w:abstractNumId w:val="1"/>
  </w:num>
  <w:num w:numId="16">
    <w:abstractNumId w:val="2"/>
  </w:num>
  <w:num w:numId="17">
    <w:abstractNumId w:val="11"/>
  </w:num>
  <w:num w:numId="18">
    <w:abstractNumId w:val="9"/>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o:colormru v:ext="edit" colors="#00325f,#c1007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D0"/>
    <w:rsid w:val="000036B8"/>
    <w:rsid w:val="00004D8A"/>
    <w:rsid w:val="00016D66"/>
    <w:rsid w:val="0002171C"/>
    <w:rsid w:val="00023795"/>
    <w:rsid w:val="00026822"/>
    <w:rsid w:val="00036204"/>
    <w:rsid w:val="000401BB"/>
    <w:rsid w:val="000419ED"/>
    <w:rsid w:val="000430FE"/>
    <w:rsid w:val="000470A8"/>
    <w:rsid w:val="00052A72"/>
    <w:rsid w:val="0005465A"/>
    <w:rsid w:val="00062AF3"/>
    <w:rsid w:val="00072662"/>
    <w:rsid w:val="0007770B"/>
    <w:rsid w:val="0008042E"/>
    <w:rsid w:val="00090367"/>
    <w:rsid w:val="00092D49"/>
    <w:rsid w:val="000941CE"/>
    <w:rsid w:val="00095F68"/>
    <w:rsid w:val="00097437"/>
    <w:rsid w:val="000B15BB"/>
    <w:rsid w:val="000B7624"/>
    <w:rsid w:val="000D254B"/>
    <w:rsid w:val="000D5C93"/>
    <w:rsid w:val="000F11BA"/>
    <w:rsid w:val="000F6E9E"/>
    <w:rsid w:val="001015DC"/>
    <w:rsid w:val="00102862"/>
    <w:rsid w:val="00106D85"/>
    <w:rsid w:val="00111177"/>
    <w:rsid w:val="0011662B"/>
    <w:rsid w:val="00126FBA"/>
    <w:rsid w:val="00130277"/>
    <w:rsid w:val="0013138F"/>
    <w:rsid w:val="001448DE"/>
    <w:rsid w:val="00164487"/>
    <w:rsid w:val="00173E0B"/>
    <w:rsid w:val="00174E85"/>
    <w:rsid w:val="00183E8F"/>
    <w:rsid w:val="0019089C"/>
    <w:rsid w:val="00197F48"/>
    <w:rsid w:val="001A4547"/>
    <w:rsid w:val="001B75D5"/>
    <w:rsid w:val="001D00FC"/>
    <w:rsid w:val="001D1681"/>
    <w:rsid w:val="001D3C1D"/>
    <w:rsid w:val="001D3F80"/>
    <w:rsid w:val="001D531A"/>
    <w:rsid w:val="001E65BC"/>
    <w:rsid w:val="001F64F2"/>
    <w:rsid w:val="002038AF"/>
    <w:rsid w:val="00205702"/>
    <w:rsid w:val="00213B78"/>
    <w:rsid w:val="00215DD7"/>
    <w:rsid w:val="00216BF5"/>
    <w:rsid w:val="00217E83"/>
    <w:rsid w:val="002452CD"/>
    <w:rsid w:val="00245ABB"/>
    <w:rsid w:val="00247D24"/>
    <w:rsid w:val="00265E7B"/>
    <w:rsid w:val="00291543"/>
    <w:rsid w:val="00296C2E"/>
    <w:rsid w:val="002A1E7D"/>
    <w:rsid w:val="002B3A09"/>
    <w:rsid w:val="002B6E1F"/>
    <w:rsid w:val="002D3580"/>
    <w:rsid w:val="002D7936"/>
    <w:rsid w:val="002E17B4"/>
    <w:rsid w:val="002F01EB"/>
    <w:rsid w:val="002F1881"/>
    <w:rsid w:val="00302008"/>
    <w:rsid w:val="00312607"/>
    <w:rsid w:val="00324EA0"/>
    <w:rsid w:val="00330712"/>
    <w:rsid w:val="003319B2"/>
    <w:rsid w:val="00333BD5"/>
    <w:rsid w:val="00345FD4"/>
    <w:rsid w:val="00353EC7"/>
    <w:rsid w:val="00355047"/>
    <w:rsid w:val="00355BED"/>
    <w:rsid w:val="003651FB"/>
    <w:rsid w:val="00365BEA"/>
    <w:rsid w:val="00375B27"/>
    <w:rsid w:val="0037674D"/>
    <w:rsid w:val="003875A5"/>
    <w:rsid w:val="0039150D"/>
    <w:rsid w:val="0039416A"/>
    <w:rsid w:val="003A4473"/>
    <w:rsid w:val="003A5976"/>
    <w:rsid w:val="003B43CC"/>
    <w:rsid w:val="003B4707"/>
    <w:rsid w:val="003B4C09"/>
    <w:rsid w:val="003C1155"/>
    <w:rsid w:val="003C4088"/>
    <w:rsid w:val="003C5A32"/>
    <w:rsid w:val="003C7BA2"/>
    <w:rsid w:val="003D517C"/>
    <w:rsid w:val="003E62A5"/>
    <w:rsid w:val="003F1D86"/>
    <w:rsid w:val="003F28BE"/>
    <w:rsid w:val="003F3D99"/>
    <w:rsid w:val="003F6962"/>
    <w:rsid w:val="003F6DAB"/>
    <w:rsid w:val="00403A1C"/>
    <w:rsid w:val="0041531E"/>
    <w:rsid w:val="004633DA"/>
    <w:rsid w:val="00463DA0"/>
    <w:rsid w:val="00473146"/>
    <w:rsid w:val="0047381D"/>
    <w:rsid w:val="00474584"/>
    <w:rsid w:val="00480C87"/>
    <w:rsid w:val="00481226"/>
    <w:rsid w:val="00481C5D"/>
    <w:rsid w:val="004961CF"/>
    <w:rsid w:val="004C1CB7"/>
    <w:rsid w:val="004C5670"/>
    <w:rsid w:val="004D119D"/>
    <w:rsid w:val="004D4533"/>
    <w:rsid w:val="004D4A0C"/>
    <w:rsid w:val="004E40CA"/>
    <w:rsid w:val="004E78F4"/>
    <w:rsid w:val="004F5571"/>
    <w:rsid w:val="00502FE8"/>
    <w:rsid w:val="00537EFB"/>
    <w:rsid w:val="005414D7"/>
    <w:rsid w:val="00542052"/>
    <w:rsid w:val="0055049D"/>
    <w:rsid w:val="00555ACE"/>
    <w:rsid w:val="005621CA"/>
    <w:rsid w:val="00562473"/>
    <w:rsid w:val="00570C1C"/>
    <w:rsid w:val="005756F5"/>
    <w:rsid w:val="00585E28"/>
    <w:rsid w:val="0058766A"/>
    <w:rsid w:val="005A4ED5"/>
    <w:rsid w:val="005A5130"/>
    <w:rsid w:val="005B4F73"/>
    <w:rsid w:val="005C168A"/>
    <w:rsid w:val="005C79DA"/>
    <w:rsid w:val="005E4820"/>
    <w:rsid w:val="005F34EC"/>
    <w:rsid w:val="005F5002"/>
    <w:rsid w:val="00601C0F"/>
    <w:rsid w:val="00615E22"/>
    <w:rsid w:val="00643D66"/>
    <w:rsid w:val="00646BDC"/>
    <w:rsid w:val="006539AD"/>
    <w:rsid w:val="0065412F"/>
    <w:rsid w:val="00664D34"/>
    <w:rsid w:val="006871DA"/>
    <w:rsid w:val="00687F59"/>
    <w:rsid w:val="00687FF0"/>
    <w:rsid w:val="006912F0"/>
    <w:rsid w:val="006A29B7"/>
    <w:rsid w:val="006B5D5A"/>
    <w:rsid w:val="006C0A11"/>
    <w:rsid w:val="006C6A60"/>
    <w:rsid w:val="006D23FC"/>
    <w:rsid w:val="006D672D"/>
    <w:rsid w:val="006D7266"/>
    <w:rsid w:val="006E1EA0"/>
    <w:rsid w:val="007171B6"/>
    <w:rsid w:val="00730364"/>
    <w:rsid w:val="007306C8"/>
    <w:rsid w:val="00734A3B"/>
    <w:rsid w:val="00736928"/>
    <w:rsid w:val="00745096"/>
    <w:rsid w:val="00762752"/>
    <w:rsid w:val="007631C9"/>
    <w:rsid w:val="0078279E"/>
    <w:rsid w:val="007835D7"/>
    <w:rsid w:val="007B4763"/>
    <w:rsid w:val="007C28ED"/>
    <w:rsid w:val="007C5754"/>
    <w:rsid w:val="007D496E"/>
    <w:rsid w:val="007E0108"/>
    <w:rsid w:val="007F3DE5"/>
    <w:rsid w:val="00803E00"/>
    <w:rsid w:val="008101DE"/>
    <w:rsid w:val="00811BFE"/>
    <w:rsid w:val="00815335"/>
    <w:rsid w:val="00841312"/>
    <w:rsid w:val="00843AFA"/>
    <w:rsid w:val="00844FD3"/>
    <w:rsid w:val="00845E7B"/>
    <w:rsid w:val="00851C60"/>
    <w:rsid w:val="00860090"/>
    <w:rsid w:val="00870919"/>
    <w:rsid w:val="0087143F"/>
    <w:rsid w:val="0087290A"/>
    <w:rsid w:val="00874794"/>
    <w:rsid w:val="00874C58"/>
    <w:rsid w:val="00880E46"/>
    <w:rsid w:val="008907D1"/>
    <w:rsid w:val="00895FA1"/>
    <w:rsid w:val="008A3763"/>
    <w:rsid w:val="008B1EBB"/>
    <w:rsid w:val="008B3521"/>
    <w:rsid w:val="008C3480"/>
    <w:rsid w:val="008D513B"/>
    <w:rsid w:val="008D567F"/>
    <w:rsid w:val="008F0DE7"/>
    <w:rsid w:val="008F68FB"/>
    <w:rsid w:val="008F695C"/>
    <w:rsid w:val="009047E9"/>
    <w:rsid w:val="00906C0B"/>
    <w:rsid w:val="00910FFA"/>
    <w:rsid w:val="00930BAC"/>
    <w:rsid w:val="00932EDF"/>
    <w:rsid w:val="009378D1"/>
    <w:rsid w:val="00954E4F"/>
    <w:rsid w:val="0095707C"/>
    <w:rsid w:val="00957DE0"/>
    <w:rsid w:val="009648B0"/>
    <w:rsid w:val="009712A8"/>
    <w:rsid w:val="0097200D"/>
    <w:rsid w:val="00974D64"/>
    <w:rsid w:val="00984BCD"/>
    <w:rsid w:val="00987097"/>
    <w:rsid w:val="009958E5"/>
    <w:rsid w:val="009B3930"/>
    <w:rsid w:val="009B5659"/>
    <w:rsid w:val="009B7C9F"/>
    <w:rsid w:val="009C6ADE"/>
    <w:rsid w:val="009C6E39"/>
    <w:rsid w:val="009D1B35"/>
    <w:rsid w:val="009E5344"/>
    <w:rsid w:val="009F513B"/>
    <w:rsid w:val="00A020D0"/>
    <w:rsid w:val="00A126BE"/>
    <w:rsid w:val="00A16C53"/>
    <w:rsid w:val="00A16D25"/>
    <w:rsid w:val="00A1761A"/>
    <w:rsid w:val="00A248CA"/>
    <w:rsid w:val="00A25565"/>
    <w:rsid w:val="00A375DF"/>
    <w:rsid w:val="00A37F2D"/>
    <w:rsid w:val="00A4142A"/>
    <w:rsid w:val="00A4712D"/>
    <w:rsid w:val="00A47E91"/>
    <w:rsid w:val="00A529F3"/>
    <w:rsid w:val="00A53715"/>
    <w:rsid w:val="00A54EC3"/>
    <w:rsid w:val="00A57A46"/>
    <w:rsid w:val="00A64804"/>
    <w:rsid w:val="00A67A13"/>
    <w:rsid w:val="00A820C6"/>
    <w:rsid w:val="00A838B9"/>
    <w:rsid w:val="00A9623B"/>
    <w:rsid w:val="00A97F2C"/>
    <w:rsid w:val="00A97F98"/>
    <w:rsid w:val="00AA6847"/>
    <w:rsid w:val="00AB4CF9"/>
    <w:rsid w:val="00AB6CC9"/>
    <w:rsid w:val="00AE0397"/>
    <w:rsid w:val="00B0003B"/>
    <w:rsid w:val="00B018FA"/>
    <w:rsid w:val="00B01C9E"/>
    <w:rsid w:val="00B17230"/>
    <w:rsid w:val="00B271D0"/>
    <w:rsid w:val="00B30FBE"/>
    <w:rsid w:val="00B4249E"/>
    <w:rsid w:val="00B43876"/>
    <w:rsid w:val="00B521E4"/>
    <w:rsid w:val="00B53443"/>
    <w:rsid w:val="00B56F9B"/>
    <w:rsid w:val="00B6783F"/>
    <w:rsid w:val="00B7157E"/>
    <w:rsid w:val="00B83972"/>
    <w:rsid w:val="00B84365"/>
    <w:rsid w:val="00B92BC3"/>
    <w:rsid w:val="00B96330"/>
    <w:rsid w:val="00B9753C"/>
    <w:rsid w:val="00BA5C1B"/>
    <w:rsid w:val="00BB1BDB"/>
    <w:rsid w:val="00BB396C"/>
    <w:rsid w:val="00BB5592"/>
    <w:rsid w:val="00BC286B"/>
    <w:rsid w:val="00BC7196"/>
    <w:rsid w:val="00BD1AAD"/>
    <w:rsid w:val="00BE05B1"/>
    <w:rsid w:val="00BE5CA4"/>
    <w:rsid w:val="00BE6AC5"/>
    <w:rsid w:val="00BF74BD"/>
    <w:rsid w:val="00C01011"/>
    <w:rsid w:val="00C05822"/>
    <w:rsid w:val="00C071B8"/>
    <w:rsid w:val="00C074BF"/>
    <w:rsid w:val="00C117B3"/>
    <w:rsid w:val="00C158BD"/>
    <w:rsid w:val="00C2507E"/>
    <w:rsid w:val="00C35044"/>
    <w:rsid w:val="00C37D97"/>
    <w:rsid w:val="00C4446F"/>
    <w:rsid w:val="00C50C16"/>
    <w:rsid w:val="00C82DB0"/>
    <w:rsid w:val="00C838AE"/>
    <w:rsid w:val="00C8748C"/>
    <w:rsid w:val="00C915DC"/>
    <w:rsid w:val="00C93A1E"/>
    <w:rsid w:val="00CB11B6"/>
    <w:rsid w:val="00CB3A48"/>
    <w:rsid w:val="00CB5944"/>
    <w:rsid w:val="00CC2FFE"/>
    <w:rsid w:val="00CC5807"/>
    <w:rsid w:val="00CC6683"/>
    <w:rsid w:val="00CC69B6"/>
    <w:rsid w:val="00CC7143"/>
    <w:rsid w:val="00CC7DFC"/>
    <w:rsid w:val="00CD63BB"/>
    <w:rsid w:val="00D0212D"/>
    <w:rsid w:val="00D22795"/>
    <w:rsid w:val="00D27049"/>
    <w:rsid w:val="00D305F1"/>
    <w:rsid w:val="00D3473B"/>
    <w:rsid w:val="00D3526A"/>
    <w:rsid w:val="00D377BF"/>
    <w:rsid w:val="00D37F4D"/>
    <w:rsid w:val="00D451D0"/>
    <w:rsid w:val="00D62ADC"/>
    <w:rsid w:val="00D8349C"/>
    <w:rsid w:val="00D9048E"/>
    <w:rsid w:val="00DB4CF1"/>
    <w:rsid w:val="00DC59D0"/>
    <w:rsid w:val="00DE56FD"/>
    <w:rsid w:val="00DF0E76"/>
    <w:rsid w:val="00E005D3"/>
    <w:rsid w:val="00E10803"/>
    <w:rsid w:val="00E11695"/>
    <w:rsid w:val="00E16006"/>
    <w:rsid w:val="00E177A4"/>
    <w:rsid w:val="00E2011F"/>
    <w:rsid w:val="00E25A6F"/>
    <w:rsid w:val="00E271B5"/>
    <w:rsid w:val="00E34B0D"/>
    <w:rsid w:val="00E4024C"/>
    <w:rsid w:val="00E52FD0"/>
    <w:rsid w:val="00E82181"/>
    <w:rsid w:val="00E82A57"/>
    <w:rsid w:val="00E92D3D"/>
    <w:rsid w:val="00E95B38"/>
    <w:rsid w:val="00EA09D2"/>
    <w:rsid w:val="00EA4665"/>
    <w:rsid w:val="00EA46AB"/>
    <w:rsid w:val="00EB45F1"/>
    <w:rsid w:val="00ED0DC2"/>
    <w:rsid w:val="00F23998"/>
    <w:rsid w:val="00F239D5"/>
    <w:rsid w:val="00F3393D"/>
    <w:rsid w:val="00F4136F"/>
    <w:rsid w:val="00F524AA"/>
    <w:rsid w:val="00F62A90"/>
    <w:rsid w:val="00FB00C3"/>
    <w:rsid w:val="00FC2C90"/>
    <w:rsid w:val="00FC4A63"/>
    <w:rsid w:val="00FD46FF"/>
    <w:rsid w:val="00FD6736"/>
    <w:rsid w:val="00FD724E"/>
    <w:rsid w:val="00FE53CC"/>
    <w:rsid w:val="00FF10F0"/>
    <w:rsid w:val="00FF1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25f,#c10076"/>
    </o:shapedefaults>
    <o:shapelayout v:ext="edit">
      <o:idmap v:ext="edit" data="1"/>
    </o:shapelayout>
  </w:shapeDefaults>
  <w:decimalSymbol w:val="."/>
  <w:listSeparator w:val=","/>
  <w14:docId w14:val="6AB6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left="170" w:hanging="17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aragraph"/>
    <w:qFormat/>
    <w:rsid w:val="00B17230"/>
    <w:rPr>
      <w:rFonts w:ascii="Helvetica 55 Roman" w:hAnsi="Helvetica 55 Roman" w:cs="Arial"/>
      <w:szCs w:val="20"/>
    </w:rPr>
  </w:style>
  <w:style w:type="paragraph" w:styleId="Heading1">
    <w:name w:val="heading 1"/>
    <w:aliases w:val="Heading_Section"/>
    <w:basedOn w:val="Normal"/>
    <w:next w:val="Normal"/>
    <w:link w:val="Heading1Char"/>
    <w:uiPriority w:val="9"/>
    <w:qFormat/>
    <w:rsid w:val="00D377BF"/>
    <w:pPr>
      <w:outlineLvl w:val="0"/>
    </w:pPr>
    <w:rPr>
      <w:rFonts w:ascii="Segoe UI" w:hAnsi="Segoe UI" w:cs="Segoe UI"/>
      <w:b/>
      <w:color w:val="C10076"/>
      <w:sz w:val="24"/>
    </w:rPr>
  </w:style>
  <w:style w:type="paragraph" w:styleId="Heading2">
    <w:name w:val="heading 2"/>
    <w:aliases w:val="subtitles"/>
    <w:basedOn w:val="Normal"/>
    <w:next w:val="Normal"/>
    <w:link w:val="Heading2Char"/>
    <w:uiPriority w:val="9"/>
    <w:unhideWhenUsed/>
    <w:qFormat/>
    <w:rsid w:val="0039416A"/>
    <w:pPr>
      <w:outlineLvl w:val="1"/>
    </w:pPr>
    <w:rPr>
      <w:rFonts w:ascii="Segoe UI" w:hAnsi="Segoe UI" w:cs="Segoe UI"/>
      <w:b/>
      <w:color w:val="00325F"/>
      <w:szCs w:val="22"/>
    </w:rPr>
  </w:style>
  <w:style w:type="paragraph" w:styleId="Heading3">
    <w:name w:val="heading 3"/>
    <w:basedOn w:val="Normal"/>
    <w:next w:val="Normal"/>
    <w:link w:val="Heading3Char"/>
    <w:uiPriority w:val="9"/>
    <w:semiHidden/>
    <w:unhideWhenUsed/>
    <w:qFormat/>
    <w:rsid w:val="0039416A"/>
    <w:pPr>
      <w:pBdr>
        <w:bottom w:val="single" w:sz="4" w:space="1" w:color="auto"/>
      </w:pBdr>
      <w:outlineLvl w:val="2"/>
    </w:pPr>
    <w:rPr>
      <w:rFonts w:ascii="Helvetica" w:hAnsi="Helvetica" w:cs="Segoe UI"/>
      <w:b/>
      <w:color w:val="00325F"/>
      <w:sz w:val="34"/>
      <w:szCs w:val="22"/>
    </w:rPr>
  </w:style>
  <w:style w:type="paragraph" w:styleId="Heading4">
    <w:name w:val="heading 4"/>
    <w:aliases w:val="footer"/>
    <w:basedOn w:val="Normal"/>
    <w:next w:val="Normal"/>
    <w:link w:val="Heading4Char"/>
    <w:uiPriority w:val="9"/>
    <w:semiHidden/>
    <w:unhideWhenUsed/>
    <w:qFormat/>
    <w:rsid w:val="0039416A"/>
    <w:pPr>
      <w:outlineLvl w:val="3"/>
    </w:pPr>
    <w:rPr>
      <w:color w:val="FFFFFF" w:themeColor="background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B8"/>
    <w:rPr>
      <w:rFonts w:ascii="Tahoma" w:hAnsi="Tahoma" w:cs="Tahoma"/>
      <w:sz w:val="16"/>
      <w:szCs w:val="16"/>
    </w:rPr>
  </w:style>
  <w:style w:type="character" w:customStyle="1" w:styleId="BalloonTextChar">
    <w:name w:val="Balloon Text Char"/>
    <w:basedOn w:val="DefaultParagraphFont"/>
    <w:link w:val="BalloonText"/>
    <w:uiPriority w:val="99"/>
    <w:semiHidden/>
    <w:rsid w:val="00C071B8"/>
    <w:rPr>
      <w:rFonts w:ascii="Tahoma" w:eastAsiaTheme="minorEastAsia" w:hAnsi="Tahoma" w:cs="Tahoma"/>
      <w:sz w:val="16"/>
      <w:szCs w:val="16"/>
    </w:rPr>
  </w:style>
  <w:style w:type="character" w:styleId="Hyperlink">
    <w:name w:val="Hyperlink"/>
    <w:basedOn w:val="DefaultParagraphFont"/>
    <w:uiPriority w:val="99"/>
    <w:unhideWhenUsed/>
    <w:rsid w:val="00CB3A48"/>
    <w:rPr>
      <w:color w:val="0000FF" w:themeColor="hyperlink"/>
      <w:u w:val="single"/>
    </w:rPr>
  </w:style>
  <w:style w:type="paragraph" w:styleId="Header">
    <w:name w:val="header"/>
    <w:basedOn w:val="Normal"/>
    <w:link w:val="HeaderChar"/>
    <w:uiPriority w:val="99"/>
    <w:unhideWhenUsed/>
    <w:rsid w:val="00CB3A48"/>
    <w:pPr>
      <w:tabs>
        <w:tab w:val="center" w:pos="4680"/>
        <w:tab w:val="right" w:pos="9360"/>
      </w:tabs>
    </w:pPr>
  </w:style>
  <w:style w:type="character" w:customStyle="1" w:styleId="HeaderChar">
    <w:name w:val="Header Char"/>
    <w:basedOn w:val="DefaultParagraphFont"/>
    <w:link w:val="Header"/>
    <w:uiPriority w:val="99"/>
    <w:rsid w:val="00CB3A48"/>
    <w:rPr>
      <w:rFonts w:eastAsiaTheme="minorEastAsia"/>
    </w:rPr>
  </w:style>
  <w:style w:type="paragraph" w:styleId="Footer">
    <w:name w:val="footer"/>
    <w:basedOn w:val="Normal"/>
    <w:link w:val="FooterChar"/>
    <w:uiPriority w:val="99"/>
    <w:unhideWhenUsed/>
    <w:rsid w:val="00CB3A48"/>
    <w:pPr>
      <w:tabs>
        <w:tab w:val="center" w:pos="4680"/>
        <w:tab w:val="right" w:pos="9360"/>
      </w:tabs>
    </w:pPr>
  </w:style>
  <w:style w:type="character" w:customStyle="1" w:styleId="FooterChar">
    <w:name w:val="Footer Char"/>
    <w:basedOn w:val="DefaultParagraphFont"/>
    <w:link w:val="Footer"/>
    <w:uiPriority w:val="99"/>
    <w:rsid w:val="00CB3A48"/>
    <w:rPr>
      <w:rFonts w:eastAsiaTheme="minorEastAsia"/>
    </w:rPr>
  </w:style>
  <w:style w:type="paragraph" w:styleId="ListParagraph">
    <w:name w:val="List Paragraph"/>
    <w:basedOn w:val="Normal"/>
    <w:link w:val="ListParagraphChar"/>
    <w:uiPriority w:val="34"/>
    <w:qFormat/>
    <w:rsid w:val="0039416A"/>
    <w:pPr>
      <w:ind w:left="720"/>
      <w:contextualSpacing/>
    </w:pPr>
  </w:style>
  <w:style w:type="paragraph" w:styleId="NormalWeb">
    <w:name w:val="Normal (Web)"/>
    <w:basedOn w:val="Normal"/>
    <w:uiPriority w:val="99"/>
    <w:rsid w:val="003F6962"/>
    <w:pPr>
      <w:spacing w:before="100" w:beforeAutospacing="1" w:after="100" w:afterAutospacing="1"/>
    </w:pPr>
    <w:rPr>
      <w:rFonts w:ascii="Times New Roman" w:eastAsia="Times New Roman" w:hAnsi="Times New Roman" w:cs="Times New Roman"/>
      <w:sz w:val="24"/>
      <w:szCs w:val="24"/>
    </w:rPr>
  </w:style>
  <w:style w:type="paragraph" w:customStyle="1" w:styleId="TitleSheet">
    <w:name w:val="Title_Sheet"/>
    <w:basedOn w:val="Normal"/>
    <w:link w:val="TitleSheetChar"/>
    <w:qFormat/>
    <w:rsid w:val="00815335"/>
    <w:rPr>
      <w:rFonts w:ascii="Segoe UI" w:hAnsi="Segoe UI" w:cs="Segoe UI"/>
      <w:b/>
      <w:color w:val="C10076"/>
      <w:sz w:val="32"/>
      <w:szCs w:val="38"/>
    </w:rPr>
  </w:style>
  <w:style w:type="character" w:customStyle="1" w:styleId="TitleSheetChar">
    <w:name w:val="Title_Sheet Char"/>
    <w:basedOn w:val="DefaultParagraphFont"/>
    <w:link w:val="TitleSheet"/>
    <w:rsid w:val="00815335"/>
    <w:rPr>
      <w:rFonts w:ascii="Segoe UI" w:hAnsi="Segoe UI" w:cs="Segoe UI"/>
      <w:b/>
      <w:color w:val="C10076"/>
      <w:sz w:val="32"/>
      <w:szCs w:val="38"/>
    </w:rPr>
  </w:style>
  <w:style w:type="character" w:styleId="CommentReference">
    <w:name w:val="annotation reference"/>
    <w:basedOn w:val="DefaultParagraphFont"/>
    <w:uiPriority w:val="99"/>
    <w:semiHidden/>
    <w:unhideWhenUsed/>
    <w:rsid w:val="00734A3B"/>
    <w:rPr>
      <w:sz w:val="16"/>
      <w:szCs w:val="16"/>
    </w:rPr>
  </w:style>
  <w:style w:type="paragraph" w:styleId="CommentText">
    <w:name w:val="annotation text"/>
    <w:basedOn w:val="Normal"/>
    <w:link w:val="CommentTextChar"/>
    <w:uiPriority w:val="99"/>
    <w:semiHidden/>
    <w:unhideWhenUsed/>
    <w:rsid w:val="00734A3B"/>
    <w:rPr>
      <w:sz w:val="20"/>
    </w:rPr>
  </w:style>
  <w:style w:type="character" w:customStyle="1" w:styleId="CommentTextChar">
    <w:name w:val="Comment Text Char"/>
    <w:basedOn w:val="DefaultParagraphFont"/>
    <w:link w:val="CommentText"/>
    <w:uiPriority w:val="99"/>
    <w:semiHidden/>
    <w:rsid w:val="00734A3B"/>
    <w:rPr>
      <w:sz w:val="20"/>
      <w:szCs w:val="20"/>
    </w:rPr>
  </w:style>
  <w:style w:type="paragraph" w:styleId="CommentSubject">
    <w:name w:val="annotation subject"/>
    <w:basedOn w:val="CommentText"/>
    <w:next w:val="CommentText"/>
    <w:link w:val="CommentSubjectChar"/>
    <w:uiPriority w:val="99"/>
    <w:semiHidden/>
    <w:unhideWhenUsed/>
    <w:rsid w:val="00734A3B"/>
    <w:rPr>
      <w:b/>
      <w:bCs/>
    </w:rPr>
  </w:style>
  <w:style w:type="character" w:customStyle="1" w:styleId="CommentSubjectChar">
    <w:name w:val="Comment Subject Char"/>
    <w:basedOn w:val="CommentTextChar"/>
    <w:link w:val="CommentSubject"/>
    <w:uiPriority w:val="99"/>
    <w:semiHidden/>
    <w:rsid w:val="00734A3B"/>
    <w:rPr>
      <w:b/>
      <w:bCs/>
      <w:sz w:val="20"/>
      <w:szCs w:val="20"/>
    </w:rPr>
  </w:style>
  <w:style w:type="character" w:customStyle="1" w:styleId="Heading1Char">
    <w:name w:val="Heading 1 Char"/>
    <w:aliases w:val="Heading_Section Char"/>
    <w:basedOn w:val="DefaultParagraphFont"/>
    <w:link w:val="Heading1"/>
    <w:uiPriority w:val="9"/>
    <w:rsid w:val="00D377BF"/>
    <w:rPr>
      <w:rFonts w:ascii="Segoe UI" w:hAnsi="Segoe UI" w:cs="Segoe UI"/>
      <w:b/>
      <w:color w:val="C10076"/>
      <w:sz w:val="24"/>
      <w:szCs w:val="20"/>
    </w:rPr>
  </w:style>
  <w:style w:type="character" w:customStyle="1" w:styleId="Heading2Char">
    <w:name w:val="Heading 2 Char"/>
    <w:aliases w:val="subtitles Char"/>
    <w:basedOn w:val="DefaultParagraphFont"/>
    <w:link w:val="Heading2"/>
    <w:uiPriority w:val="9"/>
    <w:rsid w:val="0039416A"/>
    <w:rPr>
      <w:rFonts w:ascii="Segoe UI" w:hAnsi="Segoe UI" w:cs="Segoe UI"/>
      <w:b/>
      <w:color w:val="00325F"/>
    </w:rPr>
  </w:style>
  <w:style w:type="paragraph" w:customStyle="1" w:styleId="HelpsheetHighlight">
    <w:name w:val="Helpsheet Highlight"/>
    <w:basedOn w:val="Normal"/>
    <w:link w:val="HelpsheetHighlightChar"/>
    <w:qFormat/>
    <w:rsid w:val="0039416A"/>
    <w:rPr>
      <w:rFonts w:cstheme="minorBidi"/>
      <w:b/>
      <w:color w:val="0099CC"/>
      <w:szCs w:val="22"/>
    </w:rPr>
  </w:style>
  <w:style w:type="character" w:customStyle="1" w:styleId="Heading3Char">
    <w:name w:val="Heading 3 Char"/>
    <w:basedOn w:val="DefaultParagraphFont"/>
    <w:link w:val="Heading3"/>
    <w:uiPriority w:val="9"/>
    <w:rsid w:val="0039416A"/>
    <w:rPr>
      <w:rFonts w:ascii="Helvetica" w:hAnsi="Helvetica" w:cs="Segoe UI"/>
      <w:b/>
      <w:color w:val="00325F"/>
      <w:sz w:val="34"/>
    </w:rPr>
  </w:style>
  <w:style w:type="character" w:customStyle="1" w:styleId="HelpsheetHighlightChar">
    <w:name w:val="Helpsheet Highlight Char"/>
    <w:basedOn w:val="DefaultParagraphFont"/>
    <w:link w:val="HelpsheetHighlight"/>
    <w:rsid w:val="0039416A"/>
    <w:rPr>
      <w:rFonts w:ascii="Helvetica 55 Roman" w:hAnsi="Helvetica 55 Roman"/>
      <w:b/>
      <w:color w:val="0099CC"/>
    </w:rPr>
  </w:style>
  <w:style w:type="character" w:customStyle="1" w:styleId="Heading4Char">
    <w:name w:val="Heading 4 Char"/>
    <w:aliases w:val="footer Char"/>
    <w:basedOn w:val="DefaultParagraphFont"/>
    <w:link w:val="Heading4"/>
    <w:uiPriority w:val="9"/>
    <w:rsid w:val="0039416A"/>
    <w:rPr>
      <w:rFonts w:ascii="Helvetica 55 Roman" w:hAnsi="Helvetica 55 Roman" w:cs="Arial"/>
      <w:color w:val="FFFFFF" w:themeColor="background1"/>
      <w:sz w:val="20"/>
      <w:szCs w:val="20"/>
    </w:rPr>
  </w:style>
  <w:style w:type="paragraph" w:customStyle="1" w:styleId="HelpsheetNum">
    <w:name w:val="Helpsheet_Num"/>
    <w:basedOn w:val="Heading2"/>
    <w:link w:val="HelpsheetNumChar"/>
    <w:qFormat/>
    <w:rsid w:val="00815335"/>
    <w:pPr>
      <w:spacing w:before="120"/>
    </w:pPr>
    <w:rPr>
      <w:sz w:val="28"/>
    </w:rPr>
  </w:style>
  <w:style w:type="paragraph" w:customStyle="1" w:styleId="NumList">
    <w:name w:val="Num_List"/>
    <w:basedOn w:val="ListParagraph"/>
    <w:link w:val="NumListChar"/>
    <w:qFormat/>
    <w:rsid w:val="00815335"/>
    <w:pPr>
      <w:numPr>
        <w:numId w:val="12"/>
      </w:numPr>
    </w:pPr>
  </w:style>
  <w:style w:type="character" w:customStyle="1" w:styleId="HelpsheetNumChar">
    <w:name w:val="Helpsheet_Num Char"/>
    <w:basedOn w:val="Heading2Char"/>
    <w:link w:val="HelpsheetNum"/>
    <w:rsid w:val="00815335"/>
    <w:rPr>
      <w:rFonts w:ascii="Segoe UI" w:hAnsi="Segoe UI" w:cs="Segoe UI"/>
      <w:b/>
      <w:color w:val="00325F"/>
      <w:sz w:val="28"/>
    </w:rPr>
  </w:style>
  <w:style w:type="character" w:customStyle="1" w:styleId="ListParagraphChar">
    <w:name w:val="List Paragraph Char"/>
    <w:basedOn w:val="DefaultParagraphFont"/>
    <w:link w:val="ListParagraph"/>
    <w:uiPriority w:val="34"/>
    <w:rsid w:val="00815335"/>
    <w:rPr>
      <w:rFonts w:ascii="Helvetica 55 Roman" w:hAnsi="Helvetica 55 Roman" w:cs="Arial"/>
      <w:szCs w:val="20"/>
    </w:rPr>
  </w:style>
  <w:style w:type="character" w:customStyle="1" w:styleId="NumListChar">
    <w:name w:val="Num_List Char"/>
    <w:basedOn w:val="ListParagraphChar"/>
    <w:link w:val="NumList"/>
    <w:rsid w:val="00815335"/>
    <w:rPr>
      <w:rFonts w:ascii="Helvetica 55 Roman" w:hAnsi="Helvetica 55 Roman" w:cs="Arial"/>
      <w:szCs w:val="20"/>
    </w:rPr>
  </w:style>
  <w:style w:type="paragraph" w:customStyle="1" w:styleId="Bullet">
    <w:name w:val="Bullet"/>
    <w:basedOn w:val="NumList"/>
    <w:link w:val="BulletChar"/>
    <w:qFormat/>
    <w:rsid w:val="00D377BF"/>
    <w:pPr>
      <w:numPr>
        <w:numId w:val="13"/>
      </w:numPr>
      <w:ind w:left="530"/>
    </w:pPr>
  </w:style>
  <w:style w:type="character" w:customStyle="1" w:styleId="BulletChar">
    <w:name w:val="Bullet Char"/>
    <w:basedOn w:val="NumListChar"/>
    <w:link w:val="Bullet"/>
    <w:rsid w:val="00D377BF"/>
    <w:rPr>
      <w:rFonts w:ascii="Helvetica 55 Roman" w:hAnsi="Helvetica 55 Roman" w:cs="Arial"/>
      <w:szCs w:val="20"/>
    </w:rPr>
  </w:style>
  <w:style w:type="table" w:styleId="TableGrid">
    <w:name w:val="Table Grid"/>
    <w:basedOn w:val="TableNormal"/>
    <w:uiPriority w:val="39"/>
    <w:rsid w:val="00932EDF"/>
    <w:pPr>
      <w:ind w:left="0"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12A8"/>
    <w:pPr>
      <w:spacing w:after="120"/>
      <w:ind w:left="0" w:firstLine="0"/>
    </w:pPr>
    <w:rPr>
      <w:rFonts w:asciiTheme="minorHAnsi" w:hAnsiTheme="minorHAnsi" w:cstheme="minorBidi"/>
      <w:b/>
      <w:bCs/>
      <w:smallCaps/>
      <w:color w:val="595959" w:themeColor="text1" w:themeTint="A6"/>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07">
      <w:bodyDiv w:val="1"/>
      <w:marLeft w:val="0"/>
      <w:marRight w:val="0"/>
      <w:marTop w:val="0"/>
      <w:marBottom w:val="0"/>
      <w:divBdr>
        <w:top w:val="none" w:sz="0" w:space="0" w:color="auto"/>
        <w:left w:val="none" w:sz="0" w:space="0" w:color="auto"/>
        <w:bottom w:val="none" w:sz="0" w:space="0" w:color="auto"/>
        <w:right w:val="none" w:sz="0" w:space="0" w:color="auto"/>
      </w:divBdr>
    </w:div>
    <w:div w:id="520239826">
      <w:bodyDiv w:val="1"/>
      <w:marLeft w:val="0"/>
      <w:marRight w:val="0"/>
      <w:marTop w:val="0"/>
      <w:marBottom w:val="0"/>
      <w:divBdr>
        <w:top w:val="none" w:sz="0" w:space="0" w:color="auto"/>
        <w:left w:val="none" w:sz="0" w:space="0" w:color="auto"/>
        <w:bottom w:val="none" w:sz="0" w:space="0" w:color="auto"/>
        <w:right w:val="none" w:sz="0" w:space="0" w:color="auto"/>
      </w:divBdr>
      <w:divsChild>
        <w:div w:id="192573029">
          <w:marLeft w:val="907"/>
          <w:marRight w:val="0"/>
          <w:marTop w:val="0"/>
          <w:marBottom w:val="0"/>
          <w:divBdr>
            <w:top w:val="none" w:sz="0" w:space="0" w:color="auto"/>
            <w:left w:val="none" w:sz="0" w:space="0" w:color="auto"/>
            <w:bottom w:val="none" w:sz="0" w:space="0" w:color="auto"/>
            <w:right w:val="none" w:sz="0" w:space="0" w:color="auto"/>
          </w:divBdr>
        </w:div>
        <w:div w:id="939530178">
          <w:marLeft w:val="907"/>
          <w:marRight w:val="0"/>
          <w:marTop w:val="0"/>
          <w:marBottom w:val="0"/>
          <w:divBdr>
            <w:top w:val="none" w:sz="0" w:space="0" w:color="auto"/>
            <w:left w:val="none" w:sz="0" w:space="0" w:color="auto"/>
            <w:bottom w:val="none" w:sz="0" w:space="0" w:color="auto"/>
            <w:right w:val="none" w:sz="0" w:space="0" w:color="auto"/>
          </w:divBdr>
        </w:div>
        <w:div w:id="1226602055">
          <w:marLeft w:val="907"/>
          <w:marRight w:val="0"/>
          <w:marTop w:val="0"/>
          <w:marBottom w:val="0"/>
          <w:divBdr>
            <w:top w:val="none" w:sz="0" w:space="0" w:color="auto"/>
            <w:left w:val="none" w:sz="0" w:space="0" w:color="auto"/>
            <w:bottom w:val="none" w:sz="0" w:space="0" w:color="auto"/>
            <w:right w:val="none" w:sz="0" w:space="0" w:color="auto"/>
          </w:divBdr>
        </w:div>
        <w:div w:id="323701090">
          <w:marLeft w:val="907"/>
          <w:marRight w:val="0"/>
          <w:marTop w:val="0"/>
          <w:marBottom w:val="0"/>
          <w:divBdr>
            <w:top w:val="none" w:sz="0" w:space="0" w:color="auto"/>
            <w:left w:val="none" w:sz="0" w:space="0" w:color="auto"/>
            <w:bottom w:val="none" w:sz="0" w:space="0" w:color="auto"/>
            <w:right w:val="none" w:sz="0" w:space="0" w:color="auto"/>
          </w:divBdr>
        </w:div>
        <w:div w:id="391464782">
          <w:marLeft w:val="907"/>
          <w:marRight w:val="0"/>
          <w:marTop w:val="0"/>
          <w:marBottom w:val="0"/>
          <w:divBdr>
            <w:top w:val="none" w:sz="0" w:space="0" w:color="auto"/>
            <w:left w:val="none" w:sz="0" w:space="0" w:color="auto"/>
            <w:bottom w:val="none" w:sz="0" w:space="0" w:color="auto"/>
            <w:right w:val="none" w:sz="0" w:space="0" w:color="auto"/>
          </w:divBdr>
        </w:div>
        <w:div w:id="1249777670">
          <w:marLeft w:val="907"/>
          <w:marRight w:val="0"/>
          <w:marTop w:val="0"/>
          <w:marBottom w:val="0"/>
          <w:divBdr>
            <w:top w:val="none" w:sz="0" w:space="0" w:color="auto"/>
            <w:left w:val="none" w:sz="0" w:space="0" w:color="auto"/>
            <w:bottom w:val="none" w:sz="0" w:space="0" w:color="auto"/>
            <w:right w:val="none" w:sz="0" w:space="0" w:color="auto"/>
          </w:divBdr>
        </w:div>
      </w:divsChild>
    </w:div>
    <w:div w:id="17521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eamsdemo.offi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ownload.microsoft.com/download/D/9/F/D9FE8B9E-22F5-47BF-A1AB-09539C41FCD0/Teams%20QS.pdf"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ducts.office.com/en-gb/microsoft-teams/download-ap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F2CF40-DD4A-4BE2-A9B0-70F0ECD8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2020-03-23T11:08:00Z</dcterms:created>
  <dcterms:modified xsi:type="dcterms:W3CDTF">2020-03-23T11:08:00Z</dcterms:modified>
</cp:coreProperties>
</file>